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B181" w14:textId="77777777" w:rsidR="00293B57" w:rsidRDefault="00293B57" w:rsidP="009C79ED">
      <w:pPr>
        <w:pStyle w:val="a4"/>
        <w:jc w:val="left"/>
      </w:pPr>
      <w:bookmarkStart w:id="0" w:name="_Toc105952700"/>
    </w:p>
    <w:p w14:paraId="576A49A6" w14:textId="77777777" w:rsidR="00C16527" w:rsidRDefault="00C16527" w:rsidP="00C16527"/>
    <w:p w14:paraId="23985074" w14:textId="77777777" w:rsidR="00C16527" w:rsidRPr="001830AA" w:rsidRDefault="00C16527" w:rsidP="00C16527">
      <w:pPr>
        <w:pStyle w:val="a4"/>
        <w:rPr>
          <w:sz w:val="32"/>
          <w:szCs w:val="32"/>
        </w:rPr>
      </w:pPr>
      <w:r w:rsidRPr="001830AA">
        <w:rPr>
          <w:sz w:val="32"/>
          <w:szCs w:val="32"/>
        </w:rPr>
        <w:t xml:space="preserve">АДМИНИСТРАЦИЯ </w:t>
      </w:r>
    </w:p>
    <w:p w14:paraId="2553423E" w14:textId="77777777" w:rsidR="00C16527" w:rsidRPr="001830AA" w:rsidRDefault="00C16527" w:rsidP="00C16527">
      <w:pPr>
        <w:pStyle w:val="a4"/>
        <w:rPr>
          <w:sz w:val="32"/>
          <w:szCs w:val="32"/>
        </w:rPr>
      </w:pPr>
      <w:r w:rsidRPr="001830AA">
        <w:rPr>
          <w:sz w:val="32"/>
          <w:szCs w:val="32"/>
        </w:rPr>
        <w:t>КРАСНОВСКОГО СЕЛЬСКОГО ПОСЕЛЕНИЯ</w:t>
      </w:r>
    </w:p>
    <w:p w14:paraId="0620FEAC" w14:textId="77777777" w:rsidR="00C16527" w:rsidRPr="001830AA" w:rsidRDefault="00C16527" w:rsidP="00C16527">
      <w:pPr>
        <w:pStyle w:val="a4"/>
        <w:rPr>
          <w:sz w:val="32"/>
          <w:szCs w:val="32"/>
        </w:rPr>
      </w:pPr>
      <w:r w:rsidRPr="001830AA">
        <w:rPr>
          <w:sz w:val="32"/>
          <w:szCs w:val="32"/>
        </w:rPr>
        <w:t>ТАРАСОВСКОГО РАЙОНА РОСТОВСКОЙ  ОБЛАСТИ</w:t>
      </w:r>
    </w:p>
    <w:p w14:paraId="3AD6BE2A" w14:textId="77777777" w:rsidR="00C16527" w:rsidRDefault="00C16527" w:rsidP="00C16527">
      <w:pPr>
        <w:pStyle w:val="ab"/>
        <w:jc w:val="center"/>
        <w:rPr>
          <w:sz w:val="28"/>
        </w:rPr>
      </w:pPr>
    </w:p>
    <w:p w14:paraId="5B4A1524" w14:textId="77777777" w:rsidR="00C16527" w:rsidRDefault="00C16527" w:rsidP="00C16527">
      <w:pPr>
        <w:pStyle w:val="ab"/>
        <w:jc w:val="center"/>
        <w:rPr>
          <w:sz w:val="28"/>
        </w:rPr>
      </w:pPr>
    </w:p>
    <w:p w14:paraId="4419F5A5" w14:textId="77777777" w:rsidR="00C16527" w:rsidRPr="001830AA" w:rsidRDefault="00C16527" w:rsidP="00C16527">
      <w:pPr>
        <w:pStyle w:val="1"/>
        <w:rPr>
          <w:szCs w:val="32"/>
        </w:rPr>
      </w:pPr>
      <w:r w:rsidRPr="001830AA">
        <w:rPr>
          <w:szCs w:val="32"/>
        </w:rPr>
        <w:t>РАСПОРЯЖЕНИЕ</w:t>
      </w:r>
    </w:p>
    <w:p w14:paraId="32F1A68A" w14:textId="77777777" w:rsidR="00293B57" w:rsidRDefault="00293B57">
      <w:pPr>
        <w:rPr>
          <w:b/>
          <w:bCs/>
        </w:rPr>
      </w:pPr>
    </w:p>
    <w:p w14:paraId="7B8ECFAD" w14:textId="77777777" w:rsidR="00293B57" w:rsidRDefault="0036559F">
      <w:pPr>
        <w:rPr>
          <w:sz w:val="28"/>
        </w:rPr>
      </w:pPr>
      <w:r>
        <w:rPr>
          <w:bCs/>
          <w:sz w:val="28"/>
        </w:rPr>
        <w:t>20.08</w:t>
      </w:r>
      <w:r w:rsidR="00D45964">
        <w:rPr>
          <w:bCs/>
          <w:sz w:val="28"/>
        </w:rPr>
        <w:t>.</w:t>
      </w:r>
      <w:r w:rsidR="00C16527">
        <w:rPr>
          <w:sz w:val="28"/>
        </w:rPr>
        <w:t>2012 г</w:t>
      </w:r>
      <w:r w:rsidR="004A2F88">
        <w:rPr>
          <w:sz w:val="28"/>
        </w:rPr>
        <w:t>.</w:t>
      </w:r>
      <w:r w:rsidR="00293B57">
        <w:rPr>
          <w:sz w:val="28"/>
        </w:rPr>
        <w:t xml:space="preserve">     </w:t>
      </w:r>
      <w:r w:rsidR="006326FD">
        <w:rPr>
          <w:sz w:val="28"/>
        </w:rPr>
        <w:t xml:space="preserve">         </w:t>
      </w:r>
      <w:r w:rsidR="00BA55D1">
        <w:rPr>
          <w:sz w:val="28"/>
        </w:rPr>
        <w:t xml:space="preserve">         </w:t>
      </w:r>
      <w:r w:rsidR="00D45964">
        <w:rPr>
          <w:sz w:val="28"/>
        </w:rPr>
        <w:t xml:space="preserve">            </w:t>
      </w:r>
      <w:r w:rsidR="00E229F5">
        <w:rPr>
          <w:sz w:val="28"/>
        </w:rPr>
        <w:t xml:space="preserve"> </w:t>
      </w:r>
      <w:r w:rsidR="00293B57">
        <w:rPr>
          <w:sz w:val="28"/>
        </w:rPr>
        <w:t xml:space="preserve">№ </w:t>
      </w:r>
      <w:r w:rsidR="00D45964">
        <w:rPr>
          <w:sz w:val="28"/>
        </w:rPr>
        <w:t xml:space="preserve"> </w:t>
      </w:r>
      <w:r>
        <w:rPr>
          <w:sz w:val="28"/>
        </w:rPr>
        <w:t>28</w:t>
      </w:r>
      <w:r w:rsidR="00293B57">
        <w:rPr>
          <w:sz w:val="28"/>
        </w:rPr>
        <w:t xml:space="preserve">                   </w:t>
      </w:r>
      <w:r w:rsidR="000F0989">
        <w:rPr>
          <w:sz w:val="28"/>
        </w:rPr>
        <w:t xml:space="preserve">   </w:t>
      </w:r>
      <w:r w:rsidR="00293B57">
        <w:rPr>
          <w:sz w:val="28"/>
        </w:rPr>
        <w:t xml:space="preserve">      х.</w:t>
      </w:r>
      <w:r w:rsidR="00D45964">
        <w:rPr>
          <w:sz w:val="28"/>
        </w:rPr>
        <w:t xml:space="preserve"> </w:t>
      </w:r>
      <w:r w:rsidR="00293B57">
        <w:rPr>
          <w:sz w:val="28"/>
        </w:rPr>
        <w:t>Верхний Митякин</w:t>
      </w:r>
    </w:p>
    <w:p w14:paraId="30C20DFE" w14:textId="77777777" w:rsidR="006326FD" w:rsidRDefault="006326FD">
      <w:pPr>
        <w:rPr>
          <w:sz w:val="28"/>
        </w:rPr>
      </w:pPr>
    </w:p>
    <w:p w14:paraId="1F9FA3B7" w14:textId="77777777" w:rsidR="00F15CC7" w:rsidRDefault="006326FD" w:rsidP="001C3EDC">
      <w:pPr>
        <w:suppressAutoHyphens/>
        <w:jc w:val="center"/>
        <w:rPr>
          <w:sz w:val="28"/>
        </w:rPr>
      </w:pPr>
      <w:r>
        <w:rPr>
          <w:sz w:val="28"/>
        </w:rPr>
        <w:t xml:space="preserve">О создании комиссии по </w:t>
      </w:r>
      <w:r w:rsidR="00F15CC7">
        <w:rPr>
          <w:sz w:val="28"/>
        </w:rPr>
        <w:t>аттестации рабочих мест</w:t>
      </w:r>
    </w:p>
    <w:p w14:paraId="4A58602C" w14:textId="77777777" w:rsidR="006326FD" w:rsidRDefault="00F15CC7" w:rsidP="001C3EDC">
      <w:pPr>
        <w:suppressAutoHyphens/>
        <w:jc w:val="center"/>
        <w:rPr>
          <w:sz w:val="28"/>
        </w:rPr>
      </w:pPr>
      <w:r>
        <w:rPr>
          <w:sz w:val="28"/>
        </w:rPr>
        <w:t>по условиям труда</w:t>
      </w:r>
      <w:r w:rsidR="006326FD">
        <w:rPr>
          <w:sz w:val="28"/>
        </w:rPr>
        <w:t xml:space="preserve"> при Главе администрации </w:t>
      </w:r>
    </w:p>
    <w:p w14:paraId="3B6E56C5" w14:textId="77777777" w:rsidR="001C3EDC" w:rsidRDefault="006326FD" w:rsidP="001C3EDC">
      <w:pPr>
        <w:suppressAutoHyphens/>
        <w:jc w:val="center"/>
        <w:rPr>
          <w:sz w:val="28"/>
        </w:rPr>
      </w:pPr>
      <w:r>
        <w:rPr>
          <w:sz w:val="28"/>
        </w:rPr>
        <w:t>Красновского сельского поселени</w:t>
      </w:r>
      <w:bookmarkEnd w:id="0"/>
      <w:r>
        <w:rPr>
          <w:sz w:val="28"/>
        </w:rPr>
        <w:t>я</w:t>
      </w:r>
      <w:r w:rsidR="00293B57">
        <w:rPr>
          <w:sz w:val="28"/>
        </w:rPr>
        <w:t xml:space="preserve">  </w:t>
      </w:r>
    </w:p>
    <w:p w14:paraId="130394CB" w14:textId="77777777" w:rsidR="00293B57" w:rsidRDefault="00293B57" w:rsidP="001C3EDC">
      <w:pPr>
        <w:suppressAutoHyphens/>
        <w:jc w:val="center"/>
        <w:rPr>
          <w:sz w:val="28"/>
        </w:rPr>
      </w:pPr>
      <w:r>
        <w:rPr>
          <w:sz w:val="28"/>
        </w:rPr>
        <w:t xml:space="preserve">       </w:t>
      </w:r>
    </w:p>
    <w:p w14:paraId="0B6FDF54" w14:textId="77777777" w:rsidR="006326FD" w:rsidRDefault="006326FD" w:rsidP="001C3EDC">
      <w:pPr>
        <w:pStyle w:val="3"/>
        <w:suppressAutoHyphens/>
        <w:jc w:val="both"/>
      </w:pPr>
      <w:r>
        <w:rPr>
          <w:sz w:val="24"/>
        </w:rPr>
        <w:t xml:space="preserve">           </w:t>
      </w:r>
      <w:r>
        <w:t>В</w:t>
      </w:r>
      <w:r w:rsidR="004603E1">
        <w:t xml:space="preserve"> соответствии с </w:t>
      </w:r>
      <w:r w:rsidR="00E229F5">
        <w:t>Трудовым Кодексом Рос</w:t>
      </w:r>
      <w:r w:rsidR="00C16527">
        <w:t>сийской Федерации, Приказом</w:t>
      </w:r>
      <w:r w:rsidR="00E229F5">
        <w:t xml:space="preserve"> Министерс</w:t>
      </w:r>
      <w:r w:rsidR="00C16527">
        <w:t>тва здравоохранения и социального развития Р</w:t>
      </w:r>
      <w:r w:rsidR="0036559F">
        <w:t>оссийской Федерации от 26.04.</w:t>
      </w:r>
      <w:r w:rsidR="00C16527">
        <w:t>2011</w:t>
      </w:r>
      <w:r w:rsidR="00D35368">
        <w:t xml:space="preserve"> года </w:t>
      </w:r>
      <w:r w:rsidR="00C16527">
        <w:t>№ 342н</w:t>
      </w:r>
      <w:r w:rsidR="00E229F5">
        <w:t xml:space="preserve"> «О</w:t>
      </w:r>
      <w:r w:rsidR="00C16527">
        <w:t>б утверждении порядка  проведения</w:t>
      </w:r>
      <w:r w:rsidR="00E229F5">
        <w:t xml:space="preserve"> аттестации рабочих мест по условиям труда»</w:t>
      </w:r>
    </w:p>
    <w:p w14:paraId="5DD75A1A" w14:textId="77777777" w:rsidR="006326FD" w:rsidRDefault="006326FD" w:rsidP="001C3EDC">
      <w:pPr>
        <w:suppressAutoHyphens/>
        <w:jc w:val="center"/>
        <w:rPr>
          <w:sz w:val="28"/>
          <w:szCs w:val="28"/>
        </w:rPr>
      </w:pPr>
    </w:p>
    <w:p w14:paraId="29A88751" w14:textId="77777777" w:rsidR="003058CA" w:rsidRDefault="003058CA" w:rsidP="00D35368">
      <w:pPr>
        <w:numPr>
          <w:ilvl w:val="0"/>
          <w:numId w:val="5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аттестацию рабочих мест по условиям труда в администрации Красновского сельского поселения</w:t>
      </w:r>
      <w:r w:rsidR="00775FA8">
        <w:rPr>
          <w:sz w:val="28"/>
          <w:szCs w:val="28"/>
        </w:rPr>
        <w:t xml:space="preserve"> </w:t>
      </w:r>
      <w:r w:rsidR="00D35368">
        <w:rPr>
          <w:sz w:val="28"/>
          <w:szCs w:val="28"/>
        </w:rPr>
        <w:t>в срок до</w:t>
      </w:r>
      <w:r w:rsidR="00933F78">
        <w:rPr>
          <w:sz w:val="28"/>
          <w:szCs w:val="28"/>
        </w:rPr>
        <w:t xml:space="preserve"> 25.12.2012</w:t>
      </w:r>
      <w:r w:rsidR="00775FA8">
        <w:rPr>
          <w:sz w:val="28"/>
          <w:szCs w:val="28"/>
        </w:rPr>
        <w:t xml:space="preserve"> г.</w:t>
      </w:r>
    </w:p>
    <w:p w14:paraId="415BE92B" w14:textId="77777777" w:rsidR="006326FD" w:rsidRDefault="006326FD" w:rsidP="00D35368">
      <w:pPr>
        <w:suppressAutoHyphens/>
        <w:ind w:firstLine="709"/>
        <w:rPr>
          <w:sz w:val="28"/>
          <w:szCs w:val="28"/>
        </w:rPr>
      </w:pPr>
    </w:p>
    <w:p w14:paraId="7E0D000B" w14:textId="77777777" w:rsidR="006326FD" w:rsidRDefault="004603E1" w:rsidP="00D35368">
      <w:pPr>
        <w:pStyle w:val="a7"/>
        <w:numPr>
          <w:ilvl w:val="0"/>
          <w:numId w:val="5"/>
        </w:numPr>
        <w:suppressAutoHyphens/>
        <w:ind w:left="0" w:firstLine="709"/>
        <w:rPr>
          <w:szCs w:val="28"/>
        </w:rPr>
      </w:pPr>
      <w:r>
        <w:t>Утвердить комисси</w:t>
      </w:r>
      <w:r w:rsidR="009E024B">
        <w:t>ю</w:t>
      </w:r>
      <w:r>
        <w:t xml:space="preserve"> по </w:t>
      </w:r>
      <w:r w:rsidR="00E229F5">
        <w:t xml:space="preserve">аттестации рабочих мест по условиям труда </w:t>
      </w:r>
      <w:r w:rsidR="0036559F">
        <w:t>при Главе</w:t>
      </w:r>
      <w:r>
        <w:t xml:space="preserve"> Красновского сельского поселения</w:t>
      </w:r>
      <w:r w:rsidR="009E024B">
        <w:t xml:space="preserve"> в составе:</w:t>
      </w:r>
    </w:p>
    <w:p w14:paraId="53C795A3" w14:textId="77777777" w:rsidR="006326FD" w:rsidRDefault="006326FD" w:rsidP="00D35368">
      <w:pPr>
        <w:pStyle w:val="a7"/>
        <w:ind w:firstLine="709"/>
      </w:pPr>
    </w:p>
    <w:p w14:paraId="2AC480EF" w14:textId="77777777" w:rsidR="006B4549" w:rsidRDefault="006B4549" w:rsidP="004603E1">
      <w:pPr>
        <w:pStyle w:val="a7"/>
        <w:ind w:firstLine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4603E1" w14:paraId="077D12D3" w14:textId="77777777" w:rsidTr="00CF1155">
        <w:tc>
          <w:tcPr>
            <w:tcW w:w="3369" w:type="dxa"/>
          </w:tcPr>
          <w:p w14:paraId="4F9307D2" w14:textId="77777777" w:rsidR="004603E1" w:rsidRDefault="004603E1" w:rsidP="00CF1155">
            <w:pPr>
              <w:pStyle w:val="a7"/>
              <w:ind w:firstLine="0"/>
            </w:pPr>
            <w:r>
              <w:t>Председатель комиссии</w:t>
            </w:r>
            <w:r w:rsidR="001C3EDC">
              <w:t>:</w:t>
            </w:r>
          </w:p>
          <w:p w14:paraId="569FE991" w14:textId="77777777" w:rsidR="001C3EDC" w:rsidRDefault="001C3EDC" w:rsidP="00CF1155">
            <w:pPr>
              <w:pStyle w:val="a7"/>
              <w:ind w:firstLine="0"/>
            </w:pPr>
          </w:p>
          <w:p w14:paraId="4FD03731" w14:textId="77777777" w:rsidR="00775FA8" w:rsidRDefault="00775FA8" w:rsidP="00CF1155">
            <w:pPr>
              <w:pStyle w:val="a7"/>
              <w:ind w:firstLine="0"/>
            </w:pPr>
          </w:p>
          <w:p w14:paraId="01E232A3" w14:textId="77777777" w:rsidR="001C3EDC" w:rsidRDefault="001C3EDC" w:rsidP="00CF1155">
            <w:pPr>
              <w:pStyle w:val="a7"/>
              <w:ind w:firstLine="0"/>
            </w:pPr>
            <w:r>
              <w:t xml:space="preserve">Заместитель </w:t>
            </w:r>
          </w:p>
          <w:p w14:paraId="5DBD56E7" w14:textId="77777777" w:rsidR="001C3EDC" w:rsidRDefault="001C3EDC" w:rsidP="00CF1155">
            <w:pPr>
              <w:pStyle w:val="a7"/>
              <w:ind w:firstLine="0"/>
            </w:pPr>
            <w:r>
              <w:t>председателя комиссии:</w:t>
            </w:r>
          </w:p>
          <w:p w14:paraId="43BBC4E5" w14:textId="77777777" w:rsidR="001C3EDC" w:rsidRDefault="001C3EDC" w:rsidP="00CF1155">
            <w:pPr>
              <w:pStyle w:val="a7"/>
              <w:ind w:firstLine="0"/>
            </w:pPr>
          </w:p>
          <w:p w14:paraId="157D6208" w14:textId="77777777" w:rsidR="008478C8" w:rsidRDefault="008478C8" w:rsidP="00CF1155">
            <w:pPr>
              <w:pStyle w:val="a7"/>
              <w:ind w:firstLine="0"/>
            </w:pPr>
          </w:p>
          <w:p w14:paraId="06268269" w14:textId="77777777" w:rsidR="001C3EDC" w:rsidRDefault="001C3EDC" w:rsidP="00CF1155">
            <w:pPr>
              <w:pStyle w:val="a7"/>
              <w:ind w:firstLine="0"/>
            </w:pPr>
            <w:r>
              <w:t>Секретарь комиссии:</w:t>
            </w:r>
          </w:p>
          <w:p w14:paraId="0E659DC9" w14:textId="77777777" w:rsidR="001C3EDC" w:rsidRDefault="001C3EDC" w:rsidP="00CF1155">
            <w:pPr>
              <w:pStyle w:val="a7"/>
              <w:ind w:firstLine="0"/>
            </w:pPr>
          </w:p>
          <w:p w14:paraId="6B62DEDD" w14:textId="77777777" w:rsidR="00775FA8" w:rsidRDefault="00775FA8" w:rsidP="00CF1155">
            <w:pPr>
              <w:pStyle w:val="a7"/>
              <w:ind w:firstLine="0"/>
            </w:pPr>
          </w:p>
          <w:p w14:paraId="4B0CC2FD" w14:textId="77777777" w:rsidR="001C3EDC" w:rsidRDefault="001C3EDC" w:rsidP="00CF1155">
            <w:pPr>
              <w:pStyle w:val="a7"/>
              <w:ind w:firstLine="0"/>
            </w:pPr>
            <w:r>
              <w:t>Члены комиссии:</w:t>
            </w:r>
          </w:p>
          <w:p w14:paraId="43A143BE" w14:textId="77777777" w:rsidR="008462FD" w:rsidRDefault="008462FD" w:rsidP="00CF1155">
            <w:pPr>
              <w:pStyle w:val="a7"/>
              <w:ind w:firstLine="0"/>
            </w:pPr>
          </w:p>
          <w:p w14:paraId="1CB0B614" w14:textId="77777777" w:rsidR="008462FD" w:rsidRDefault="00933F78" w:rsidP="00CF1155">
            <w:pPr>
              <w:pStyle w:val="a7"/>
              <w:ind w:firstLine="0"/>
            </w:pPr>
            <w:r>
              <w:t xml:space="preserve">           </w:t>
            </w:r>
          </w:p>
        </w:tc>
        <w:tc>
          <w:tcPr>
            <w:tcW w:w="6378" w:type="dxa"/>
          </w:tcPr>
          <w:p w14:paraId="4245DFE1" w14:textId="77777777" w:rsidR="001C3EDC" w:rsidRDefault="001C3EDC" w:rsidP="00D35368">
            <w:pPr>
              <w:pStyle w:val="a7"/>
              <w:ind w:left="2585" w:hanging="2585"/>
              <w:jc w:val="left"/>
            </w:pPr>
            <w:r>
              <w:t xml:space="preserve">Лаврухина Л.В. </w:t>
            </w:r>
            <w:r w:rsidR="006B4549">
              <w:t xml:space="preserve">      </w:t>
            </w:r>
            <w:r>
              <w:t xml:space="preserve">– </w:t>
            </w:r>
            <w:r w:rsidR="00D35368">
              <w:t>заведующий сектором экономики и финансов</w:t>
            </w:r>
            <w:r w:rsidR="006B4549">
              <w:t xml:space="preserve">                                </w:t>
            </w:r>
            <w:r>
              <w:t xml:space="preserve"> </w:t>
            </w:r>
            <w:r w:rsidR="006B4549">
              <w:t xml:space="preserve">  </w:t>
            </w:r>
            <w:r>
              <w:t>администрации</w:t>
            </w:r>
          </w:p>
          <w:p w14:paraId="0DAA8093" w14:textId="77777777" w:rsidR="001C3EDC" w:rsidRDefault="001C3EDC" w:rsidP="00CF1155">
            <w:pPr>
              <w:pStyle w:val="a7"/>
              <w:ind w:firstLine="0"/>
            </w:pPr>
          </w:p>
          <w:p w14:paraId="611345F7" w14:textId="77777777" w:rsidR="002E1147" w:rsidRDefault="001C3EDC" w:rsidP="00CF1155">
            <w:pPr>
              <w:pStyle w:val="a7"/>
              <w:ind w:firstLine="0"/>
            </w:pPr>
            <w:r>
              <w:t xml:space="preserve">Горшколепова Н.П. – </w:t>
            </w:r>
            <w:r w:rsidR="002E1147">
              <w:t xml:space="preserve">главный специалист -  </w:t>
            </w:r>
          </w:p>
          <w:p w14:paraId="3B700845" w14:textId="77777777" w:rsidR="00775FA8" w:rsidRDefault="002E1147" w:rsidP="00CF1155">
            <w:pPr>
              <w:pStyle w:val="a7"/>
              <w:ind w:firstLine="0"/>
            </w:pPr>
            <w:r>
              <w:t xml:space="preserve">                                     главный бухгалтер             </w:t>
            </w:r>
          </w:p>
          <w:p w14:paraId="53FA1C5A" w14:textId="77777777" w:rsidR="001C3EDC" w:rsidRDefault="00775FA8" w:rsidP="00CF1155">
            <w:pPr>
              <w:pStyle w:val="a7"/>
              <w:ind w:firstLine="0"/>
            </w:pPr>
            <w:r>
              <w:t xml:space="preserve">                                     </w:t>
            </w:r>
            <w:r w:rsidR="001C3EDC">
              <w:t>администрации</w:t>
            </w:r>
          </w:p>
          <w:p w14:paraId="3D1E8801" w14:textId="77777777" w:rsidR="001C3EDC" w:rsidRDefault="001C3EDC" w:rsidP="00CF1155">
            <w:pPr>
              <w:pStyle w:val="a7"/>
              <w:ind w:firstLine="0"/>
            </w:pPr>
          </w:p>
          <w:p w14:paraId="57546A00" w14:textId="77777777" w:rsidR="00775FA8" w:rsidRDefault="00933F78" w:rsidP="00CF1155">
            <w:pPr>
              <w:pStyle w:val="a7"/>
              <w:ind w:firstLine="0"/>
            </w:pPr>
            <w:r>
              <w:t>Михайленко Л.Н.</w:t>
            </w:r>
            <w:r w:rsidR="004603E1">
              <w:t xml:space="preserve"> </w:t>
            </w:r>
            <w:r>
              <w:t xml:space="preserve">   </w:t>
            </w:r>
            <w:r w:rsidR="00E229F5">
              <w:t xml:space="preserve"> </w:t>
            </w:r>
            <w:r w:rsidR="004603E1">
              <w:t xml:space="preserve">– </w:t>
            </w:r>
            <w:r>
              <w:t xml:space="preserve">ведущий </w:t>
            </w:r>
            <w:r w:rsidR="004603E1">
              <w:t xml:space="preserve">специалист </w:t>
            </w:r>
          </w:p>
          <w:p w14:paraId="5C736175" w14:textId="77777777" w:rsidR="001C3EDC" w:rsidRDefault="00775FA8" w:rsidP="00CF1155">
            <w:pPr>
              <w:pStyle w:val="a7"/>
              <w:ind w:firstLine="0"/>
            </w:pPr>
            <w:r>
              <w:t xml:space="preserve">                                    </w:t>
            </w:r>
            <w:r w:rsidR="00E229F5">
              <w:t>администрации</w:t>
            </w:r>
          </w:p>
          <w:p w14:paraId="516EAF14" w14:textId="77777777" w:rsidR="001C3EDC" w:rsidRDefault="001C3EDC" w:rsidP="00CF1155">
            <w:pPr>
              <w:pStyle w:val="a7"/>
              <w:ind w:firstLine="0"/>
            </w:pPr>
          </w:p>
          <w:p w14:paraId="1E3F697C" w14:textId="77777777" w:rsidR="001C3EDC" w:rsidRDefault="00541663" w:rsidP="00CF1155">
            <w:pPr>
              <w:pStyle w:val="a7"/>
              <w:ind w:firstLine="0"/>
            </w:pPr>
            <w:r>
              <w:t>Демина Е.А.</w:t>
            </w:r>
            <w:r w:rsidR="001C3EDC">
              <w:t xml:space="preserve"> </w:t>
            </w:r>
            <w:r w:rsidR="00E229F5">
              <w:t xml:space="preserve">           </w:t>
            </w:r>
            <w:r>
              <w:t xml:space="preserve">– </w:t>
            </w:r>
            <w:r w:rsidR="00F66D68">
              <w:t>заведующая лабораторией</w:t>
            </w:r>
          </w:p>
          <w:p w14:paraId="01BE7E03" w14:textId="77777777" w:rsidR="001C3EDC" w:rsidRDefault="001C3EDC" w:rsidP="00CF1155">
            <w:pPr>
              <w:pStyle w:val="a7"/>
              <w:ind w:firstLine="0"/>
            </w:pPr>
          </w:p>
          <w:p w14:paraId="03F4E2E7" w14:textId="77777777" w:rsidR="001C3EDC" w:rsidRDefault="00F66D68" w:rsidP="00CF1155">
            <w:pPr>
              <w:pStyle w:val="a7"/>
              <w:ind w:firstLine="0"/>
            </w:pPr>
            <w:proofErr w:type="spellStart"/>
            <w:r>
              <w:t>Штельмухова</w:t>
            </w:r>
            <w:proofErr w:type="spellEnd"/>
            <w:r>
              <w:t xml:space="preserve"> Е.В.  – ведущий эксперт </w:t>
            </w:r>
            <w:r w:rsidR="00933F78">
              <w:t xml:space="preserve">    </w:t>
            </w:r>
            <w:r w:rsidR="001C3EDC">
              <w:t xml:space="preserve"> </w:t>
            </w:r>
            <w:r w:rsidR="00933F78">
              <w:t xml:space="preserve">                                </w:t>
            </w:r>
          </w:p>
          <w:p w14:paraId="64B17908" w14:textId="77777777" w:rsidR="004603E1" w:rsidRDefault="004603E1" w:rsidP="00CF1155">
            <w:pPr>
              <w:pStyle w:val="a7"/>
              <w:ind w:firstLine="0"/>
            </w:pPr>
            <w:r>
              <w:t xml:space="preserve"> </w:t>
            </w:r>
            <w:r w:rsidR="00933F78">
              <w:t xml:space="preserve">                  </w:t>
            </w:r>
          </w:p>
        </w:tc>
      </w:tr>
    </w:tbl>
    <w:p w14:paraId="6447D48F" w14:textId="77777777" w:rsidR="004603E1" w:rsidRDefault="004603E1" w:rsidP="004603E1">
      <w:pPr>
        <w:pStyle w:val="a7"/>
        <w:ind w:firstLine="0"/>
      </w:pPr>
    </w:p>
    <w:p w14:paraId="32B25CB9" w14:textId="77777777" w:rsidR="009C3856" w:rsidRDefault="00AE6FA3" w:rsidP="00AE6FA3">
      <w:pPr>
        <w:numPr>
          <w:ilvl w:val="0"/>
          <w:numId w:val="5"/>
        </w:numPr>
        <w:ind w:left="0" w:firstLine="709"/>
        <w:rPr>
          <w:sz w:val="28"/>
        </w:rPr>
      </w:pPr>
      <w:r>
        <w:rPr>
          <w:sz w:val="28"/>
        </w:rPr>
        <w:t xml:space="preserve">Ответственным за составление, ведение и хранение документации по аттестации рабочих мест по условиям труда в администрации Красновского сельского поселения назначить </w:t>
      </w:r>
      <w:r w:rsidR="00933F78">
        <w:rPr>
          <w:sz w:val="28"/>
        </w:rPr>
        <w:t xml:space="preserve">ведущего </w:t>
      </w:r>
      <w:r>
        <w:rPr>
          <w:sz w:val="28"/>
        </w:rPr>
        <w:t>спе</w:t>
      </w:r>
      <w:r w:rsidR="00933F78">
        <w:rPr>
          <w:sz w:val="28"/>
        </w:rPr>
        <w:t>циалиста по правовой, архивной и кадровой  работе (Михайленко Л.Н.</w:t>
      </w:r>
      <w:r>
        <w:rPr>
          <w:sz w:val="28"/>
        </w:rPr>
        <w:t>).</w:t>
      </w:r>
    </w:p>
    <w:p w14:paraId="7F9BF8D3" w14:textId="77777777" w:rsidR="006B4549" w:rsidRDefault="006B4549">
      <w:pPr>
        <w:rPr>
          <w:sz w:val="28"/>
        </w:rPr>
      </w:pPr>
    </w:p>
    <w:p w14:paraId="1DA5ABC5" w14:textId="77777777" w:rsidR="00293B57" w:rsidRDefault="00293B57">
      <w:pPr>
        <w:pStyle w:val="5"/>
      </w:pPr>
      <w:r>
        <w:t xml:space="preserve">Глава Красновского </w:t>
      </w:r>
    </w:p>
    <w:p w14:paraId="77BB5471" w14:textId="77777777" w:rsidR="00293B57" w:rsidRDefault="00293B57">
      <w:pPr>
        <w:rPr>
          <w:sz w:val="28"/>
        </w:rPr>
      </w:pPr>
      <w:r>
        <w:rPr>
          <w:sz w:val="28"/>
        </w:rPr>
        <w:t xml:space="preserve">сельского поселения                                     </w:t>
      </w:r>
      <w:r w:rsidR="00AE6FA3">
        <w:rPr>
          <w:sz w:val="28"/>
        </w:rPr>
        <w:t xml:space="preserve">            </w:t>
      </w:r>
      <w:r>
        <w:rPr>
          <w:sz w:val="28"/>
        </w:rPr>
        <w:t xml:space="preserve">      </w:t>
      </w:r>
      <w:proofErr w:type="spellStart"/>
      <w:r>
        <w:rPr>
          <w:sz w:val="28"/>
        </w:rPr>
        <w:t>Г.В.Бадаев</w:t>
      </w:r>
      <w:proofErr w:type="spellEnd"/>
    </w:p>
    <w:p w14:paraId="68A375E0" w14:textId="77777777" w:rsidR="00293B57" w:rsidRDefault="00293B57">
      <w:pPr>
        <w:rPr>
          <w:sz w:val="28"/>
        </w:rPr>
      </w:pPr>
    </w:p>
    <w:p w14:paraId="61EDF1E8" w14:textId="77777777" w:rsidR="00293B57" w:rsidRDefault="00293B57">
      <w:pPr>
        <w:pStyle w:val="ConsNonformat"/>
        <w:widowControl/>
        <w:ind w:right="0"/>
        <w:jc w:val="both"/>
      </w:pPr>
    </w:p>
    <w:p w14:paraId="006641D4" w14:textId="77777777" w:rsidR="00293B57" w:rsidRDefault="00293B57">
      <w:pPr>
        <w:pStyle w:val="ConsNonformat"/>
        <w:widowControl/>
        <w:ind w:right="0"/>
        <w:jc w:val="both"/>
      </w:pPr>
    </w:p>
    <w:sectPr w:rsidR="00293B57" w:rsidSect="00262940">
      <w:pgSz w:w="11906" w:h="16838"/>
      <w:pgMar w:top="284" w:right="748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160BF"/>
    <w:multiLevelType w:val="hybridMultilevel"/>
    <w:tmpl w:val="8A08EB24"/>
    <w:lvl w:ilvl="0" w:tplc="CCC05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914B57"/>
    <w:multiLevelType w:val="hybridMultilevel"/>
    <w:tmpl w:val="912A673C"/>
    <w:lvl w:ilvl="0" w:tplc="2214A5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50E65D66"/>
    <w:multiLevelType w:val="hybridMultilevel"/>
    <w:tmpl w:val="240E83F6"/>
    <w:lvl w:ilvl="0" w:tplc="D5CA253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5CD35CE6"/>
    <w:multiLevelType w:val="hybridMultilevel"/>
    <w:tmpl w:val="92D81118"/>
    <w:lvl w:ilvl="0" w:tplc="841A775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75A34179"/>
    <w:multiLevelType w:val="hybridMultilevel"/>
    <w:tmpl w:val="4A4801EA"/>
    <w:lvl w:ilvl="0" w:tplc="A456F47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989"/>
    <w:rsid w:val="000F0989"/>
    <w:rsid w:val="00114192"/>
    <w:rsid w:val="00133DD0"/>
    <w:rsid w:val="001C3EDC"/>
    <w:rsid w:val="001C5668"/>
    <w:rsid w:val="00262940"/>
    <w:rsid w:val="00293B57"/>
    <w:rsid w:val="002D4C41"/>
    <w:rsid w:val="002E1147"/>
    <w:rsid w:val="003058CA"/>
    <w:rsid w:val="0036559F"/>
    <w:rsid w:val="00395D9E"/>
    <w:rsid w:val="004603E1"/>
    <w:rsid w:val="004A2F88"/>
    <w:rsid w:val="00541663"/>
    <w:rsid w:val="00552920"/>
    <w:rsid w:val="006020FD"/>
    <w:rsid w:val="006326FD"/>
    <w:rsid w:val="00656853"/>
    <w:rsid w:val="006B4549"/>
    <w:rsid w:val="007264A0"/>
    <w:rsid w:val="00775FA8"/>
    <w:rsid w:val="007C2207"/>
    <w:rsid w:val="008462FD"/>
    <w:rsid w:val="008478C8"/>
    <w:rsid w:val="00866A2B"/>
    <w:rsid w:val="00933F78"/>
    <w:rsid w:val="009C3856"/>
    <w:rsid w:val="009C79ED"/>
    <w:rsid w:val="009E024B"/>
    <w:rsid w:val="00A251F1"/>
    <w:rsid w:val="00AE6FA3"/>
    <w:rsid w:val="00B65353"/>
    <w:rsid w:val="00BA55D1"/>
    <w:rsid w:val="00C16527"/>
    <w:rsid w:val="00CF1155"/>
    <w:rsid w:val="00D35368"/>
    <w:rsid w:val="00D45964"/>
    <w:rsid w:val="00DE3736"/>
    <w:rsid w:val="00DF47B6"/>
    <w:rsid w:val="00E229F5"/>
    <w:rsid w:val="00F15CC7"/>
    <w:rsid w:val="00F66D68"/>
    <w:rsid w:val="00F7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05AA016"/>
  <w15:chartTrackingRefBased/>
  <w15:docId w15:val="{8080E662-3EC0-4B4C-814B-892C237E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link w:val="a5"/>
    <w:qFormat/>
    <w:pPr>
      <w:jc w:val="center"/>
    </w:pPr>
    <w:rPr>
      <w:b/>
      <w:bCs/>
      <w:sz w:val="24"/>
      <w:szCs w:val="24"/>
    </w:rPr>
  </w:style>
  <w:style w:type="paragraph" w:styleId="a6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7">
    <w:name w:val="Body Text Indent"/>
    <w:basedOn w:val="a"/>
    <w:pPr>
      <w:ind w:firstLine="540"/>
      <w:jc w:val="both"/>
    </w:pPr>
    <w:rPr>
      <w:sz w:val="28"/>
    </w:rPr>
  </w:style>
  <w:style w:type="table" w:styleId="a8">
    <w:name w:val="Table Grid"/>
    <w:basedOn w:val="a1"/>
    <w:rsid w:val="001C56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"/>
    <w:basedOn w:val="a"/>
    <w:link w:val="aa"/>
    <w:rsid w:val="006326FD"/>
    <w:pPr>
      <w:spacing w:after="120"/>
    </w:pPr>
  </w:style>
  <w:style w:type="character" w:customStyle="1" w:styleId="aa">
    <w:name w:val="Основной текст Знак"/>
    <w:basedOn w:val="a0"/>
    <w:link w:val="a9"/>
    <w:rsid w:val="006326FD"/>
  </w:style>
  <w:style w:type="character" w:customStyle="1" w:styleId="a5">
    <w:name w:val="Название Знак"/>
    <w:link w:val="a4"/>
    <w:rsid w:val="00C16527"/>
    <w:rPr>
      <w:b/>
      <w:bCs/>
      <w:sz w:val="24"/>
      <w:szCs w:val="24"/>
    </w:rPr>
  </w:style>
  <w:style w:type="paragraph" w:styleId="ab">
    <w:name w:val="Subtitle"/>
    <w:basedOn w:val="a"/>
    <w:link w:val="ac"/>
    <w:qFormat/>
    <w:rsid w:val="00C16527"/>
    <w:rPr>
      <w:b/>
      <w:caps/>
      <w:sz w:val="34"/>
      <w:szCs w:val="24"/>
    </w:rPr>
  </w:style>
  <w:style w:type="character" w:customStyle="1" w:styleId="ac">
    <w:name w:val="Подзаголовок Знак"/>
    <w:link w:val="ab"/>
    <w:rsid w:val="00C16527"/>
    <w:rPr>
      <w:b/>
      <w:caps/>
      <w:sz w:val="3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5394A-796D-415F-98D3-4F8852E88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АДМИНИСТРАЦИЯ РОСТОВСКОЙ ОБЛАСТИ</vt:lpstr>
      <vt:lpstr>РАСПОРЯЖЕНИЕ</vt:lpstr>
      <vt:lpstr>        В соответствии с Трудовым Кодексом Российской Федерации, Приказом Мин</vt:lpstr>
    </vt:vector>
  </TitlesOfParts>
  <Company>крутая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2012-11-27T10:00:00Z</cp:lastPrinted>
  <dcterms:created xsi:type="dcterms:W3CDTF">2025-12-21T12:57:00Z</dcterms:created>
  <dcterms:modified xsi:type="dcterms:W3CDTF">2025-12-21T12:57:00Z</dcterms:modified>
</cp:coreProperties>
</file>